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17.3b 0909 beantwoording vragen handreiking treasury.pdf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24-september/20:00/Schriftelijke-vragen-en-antwoorden/17-3b-0909-beantwoording-vragen-handreiking-treasury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17.2b 0817 beantwoording schr vragen betr Veilig gebruik Suwinet.pdf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5/24-september/20:00/Schriftelijke-vragen-en-antwoorden/17-2b-0817-beantwoording-schr-vragen-betr-Veilig-gebruik-Suwin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10" meta:non-whitespace-character-count="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