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4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14:40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D66 (277057) inzake afrekening zorgbudgetten 2016-11-22.pdf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17,89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277057-D66-inzake-afrekening-zorgbudgetten-2016-11-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4" meta:character-count="233" meta:non-whitespace-character-count="2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1182792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1182792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