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C.3 Schr. vragen GL-PvdA - 
              <text:s/>
              kostprijs Thuiszorg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324,41 KB</text:p>
          </table:table-cell>
          <table:table-cell table:style-name="Table3.A2" office:value-type="string">
            <text:p text:style-name="P22">
              <text:a xlink:type="simple" xlink:href="https://gemeentebestuur.leusden.nl/documenten/Schriftelijke-vragen/C-3-Schr-vragen-GL-PvdA-kostprijs-Thuis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C.1 Schriftelijke vragen CU-SGP en SP betr. GBLT en WOZ-waardes
              <text:span text:style-name="T2"/>
            </text:p>
            <text:p text:style-name="P3"/>
          </table:table-cell>
          <table:table-cell table:style-name="Table3.A2" office:value-type="string">
            <text:p text:style-name="P4">01-06-2018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213,78 KB</text:p>
          </table:table-cell>
          <table:table-cell table:style-name="Table3.A2" office:value-type="string">
            <text:p text:style-name="P22">
              <text:a xlink:type="simple" xlink:href="https://gemeentebestuur.leusden.nl/documenten/Schriftelijke-vragen/C-1-Schriftelijke-vragen-CU-SGP-en-SP-betr-GBLT-en-WOZ-waard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291" meta:non-whitespace-character-count="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