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2 memo blauwe zones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2-memo-blauwe-zone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C.7 Schriftelijke vragen CU-SGP inzake bereikbaarheid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7-Schriftelijke-vragen-CU-SGP-inzake-bereikbaarheid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69" meta:non-whitespace-character-count="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