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D.4 VTW - aanvullende informatie doorontwikkeling camping Doornseweg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VTW-aanvullende-informatie-doorontwikkeling-camping-Doornsewe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D.4 VTW - aanvullende informatie doorontwikkeling camping Doornseweg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VTW-aanvullende-informatie-doorontwikkeling-camping-Door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B.5 Brief huisartsen over berichtgeving AD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huisartsen-over-berichtgeving-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D.3 Brief omwonenden bij voorstel Doornseweg - AVG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rief-omwonenden-bij-voorstel-Doornseweg-AVG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D.3 Brief omwonenden bij voorstel Doornseweg - AVG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rief-omwonenden-bij-voorstel-Doornseweg-AV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D.3 Brief omwonenden bij voorstel Doornseweg - AVG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Brief-omwonenden-bij-voorstel-Doornseweg-AV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B.1. Verslag Dorpsraad 4 juni 2019 - na AVG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Verslag-Dorpsraad-4-juni-2019-na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 Brief inwoner - verontrusting over APV (besproken op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0-juli/20:00/D-1-Brief-inwoner-verontrusting-over-APV-besproken-op-6-jun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A.17 Bijlage RIB 2019-05 Collegeverklaring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1.023,03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17-Bijlage-RIB-2019-05-Collegeverklaring-Leus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A.17 Bijlage RIB 2019-05 
              <text:s/>
              ENSIA Assurancerapport DigiD en Suwinet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17-Bijlage-RIB-2019-05-ENSIA-Assurancerapport-DigiD-en-Suwinet-Leus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3" meta:character-count="986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