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B.8 E-mail van Samenwerkende Ouderenorganisaties Leusden over voorstel Zilveren Kruis sluiting Dienstapotheek Eemland per 1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-mail-van-Samenwerkende-Ouderenorganisaties-Leusden-over-voorstel-Zilveren-Kruis-sluiting-Dienstapotheek-Eemland-per-1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D.3 E-mail inwoner met zienswijze zoekgebieden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E-mail-inwoner-met-zienswijze-zoekgebi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9 Memo Regionaal Adaptatie Plan (RAP)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egionaal-Adaptatie-Plan-R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A.7 Notitie zoekgebieden woningbouw na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Notitie-zoekgebieden-woningbouw-na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C.5 E-mail inwoners met formeel verzoek verwijdering aantekening camping Doornseweg conform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E-mail-inwoners-met-formeel-verzoek-verwijdering-aantekening-camping-Doornseweg-conform-bestemm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A.6 Memo beantwoording vragen D66 September 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beantwoording-vragen-D66-September-circulaire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7 Uitnodiging deelname campagne Orange the World tegen geweld tegen vrouwen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Uitnodiging-deelname-campagne-Orange-the-World-tegen-geweld-tegen-vrouw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 6 Brief RUD deelnemers geen aparte Kadernota 2022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Brief-RUD-deelnemers-geen-aparte-Kadernota-2022-RUD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A.4 Memo Handhaving Oranjerie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Handhaving-Oranjer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A.4 Memo Handhaving Oranjerie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Handhaving-Oranjer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B.5 Bewonersbrief ontwerpbestemmingsplan IKC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ewonersbrief-ontwerpbestemmingsplan-IKC-Groenhout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B.5 Bewonersbrief ontwerpbestemmingsplan IKC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ewonersbrief-ontwerpbestemmingsplan-IKC-Groenhou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A.3 Memo voortgang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voortgang-Programmabegroting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A.2 Memo Uitvoering motie Lariks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Uitvoering-motie-Larik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Memo voortgang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voortgang-Programmabegrot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A.2 Memo Uitvoering motie Lariks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Uitvoering-motie-Larik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B.4 E-mail van VRU met informatie over actuele regionale crisisaanpak en samenwerking tijdens de corona-periode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E-mail-van-VRU-met-informatie-over-actuele-regionale-crisisaanpak-en-samenwerking-tijdens-de-corona-period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B.4 E-mail van VRU met informatie over actuele regionale crisisaanpak en samenwerking tijdens de corona-periode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E-mail-van-VRU-met-informatie-over-actuele-regionale-crisisaanpak-en-samenwerking-tijdens-de-corona-perio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C.2 E-mail van Erfgoedvereniging Bond Heemschut met verzoek handhaving Rijksmonument oranjerie Den Treek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418,58 KB
            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E-mail-van-Erfgoedvereniging-Bond-Heemschut-met-verzoek-handhaving-Rijksmonument-oranjerie-Den-Tree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 E-mail van Stichting Echt Scheiden Zonder Schade over kosten zorgtrajecten jeugd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van-Stichting-Echt-Scheiden-Zonder-Schade-over-kosten-zorgtrajecten-jeug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C.2 E-mail van Erfgoedvereniging Bond Heemschut met verzoek handhaving Rijksmonument oranjerie Den Treek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E-mail-van-Erfgoedvereniging-Bond-Heemschut-met-verzoek-handhaving-Rijksmonument-oranjerie-Den-Tre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C.1 Brief GGD regio Utrecht over begrotingswijziging 2020-1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Brief-GGD-regio-Utrecht-over-begrotingswijziging-2020-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B.3 E-mail van Bouwend Nederland over impact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van-Bouwend-Nederland-over-impact-van-bezuin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B.2 E-mail van Coördinator actie 'Stop nazi- en SS-herdenking Ysselsteyn' met oproep aan gemeenteraad 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Cooerdinator-actie-Stop-nazi-en-SS-herdenking-Ysselsteyn-met-oproep-aan-gemeenteraad-en-colle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 E-mail van Stichting Echt Scheiden Zonder Schade over kosten zorgtrajecten jeugd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van-Stichting-Echt-Scheiden-Zonder-Schade-over-kosten-zorgtrajecten-jeu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 23 Inspraaktekst van Stichting De Boom te betrekken bij agendapunt RES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3-Inspraaktekst-van-Stichting-De-Boom-te-betrekken-bij-agendapunt-R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 22 Inspraaktekst van Stichting De Boom te betrekken bij agendapunt Woningbouw na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2-Inspraaktekst-van-Stichting-De-Boom-te-betrekken-bij-agendapunt-Woningbouw-na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 21 Inspraaktekst van de Singels te betrekken bij agendapunt Woningbouw na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1-Inspraaktekst-van-de-Singels-te-betrekken-bij-agendapunt-Woningbouw-na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B.32 E-mail gemeente Barneveld met Raadsvoorstel Aanvulling MER en beleidsconfrontatie wind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2-E-mail-gemeente-Barneveld-met-Raadsvoorstel-Aanvulling-MER-en-beleidsconfrontatie-wi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B.32 E-mail gemeente Barneveld met Raadsvoorstel Aanvulling MER en beleidsconfrontatie wind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2-E-mail-gemeente-Barneveld-met-Raadsvoorstel-Aanvulling-MER-en-beleidsconfrontatie-wi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D.3 Inspraakreactie woningbouw na 2025 - AVG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woningbouw-na-2025-AVG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D.10 inspraaknotitie en bezwaar inwoner Samenvatting RES vraagstuk regio Amersfoort - AVG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0-inspraaknotitie-en-bezwaar-inwoner-Samenvatting-RES-vraagstuk-regio-Amersfoort-AV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22" meta:character-count="3405" meta:non-whitespace-character-count="3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