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Gesprekken met informateur - D66 - 28-3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D66-28-3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Gesprekken met informateur - GL-PvdA 28-3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GL-PvdA-28-3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Gesprekken met informateur - VVD - 28-3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VVD-28-3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Gesprekken met informateur - LV - 28-3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LV-28-3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Gesprekken met informateur - LB 25-3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LB-25-3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Gesprekken met informateur - SP 25-3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SP-25-3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Gesprekken met informateur - CDA - 25-3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99,31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CDA-25-3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Gesprekken met informateur - CU-SGP - 24-3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CU-SGP-24-3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2022-03-31 Informateur - advies vorming college Leusden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2022-03-31-Informateur-advies-vorming-college-Leus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28-03-2022 Schriftelijke vragen VVD intentieovereenkomst Langesteeg-Tabaksteeg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8-03-2022-Schriftelijke-vragen-VVD-intentieovereenkomst-Langesteeg-Tabakste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17-03-2022 Bijlage bij RIB 02 Definitief Convenant samenwerkingsafspraken Voor-en vroegschoolse educatie 2022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03-2022-Bijlage-bij-RIB-02-Definitief-Convenant-samenwerkingsafspraken-Voor-en-vroegschoolse-educatie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17-03-2022 Bijlage RIB 02 risico- inventarisatie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03-2022-Bijlage-RIB-02-risico-inventaris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17-03-2022 Bijlage bij RIB 02 Route lijn 17 bij AFAS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03-2022-Bijlage-bij-RIB-02-Route-lijn-17-bij-AF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17-03-2022 Raadsinformatiebrief 2022-02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03-2022-Raadsinformatiebrief-2022-02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25-03-2022 Raadsinformatiebrief Langesteeg Tabaksteeg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3-2022-Raadsinformatiebrief-Langesteeg-Tabaksteeg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25-03-2022 E-mail van de Groene Belevenis 2021 in cijfers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3-2022-E-mail-van-de-Groene-Belevenis-2021-in-cijfers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22-03-2022 E-mail van CNV met informatie voor nieuwe gemeenteraadsleden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2-03-2022-E-mail-van-CNV-met-informatie-voor-nieuwe-gemeenteraadsleden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22-03-2022 Schriftelijke vraag D66 en CDA onderzoek naar een fusie van de WSL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2-03-2022-Schriftelijke-vraag-D66-en-CDA-onderzoek-naar-een-fusie-van-de-WSL-AFDOENING-COLLE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14-3-2022 Bijlage bij e-mail Commissariaat voor de media brief aan Stichting Streekomroep Eemland 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4-3-2022-Bijlage-bij-e-mail-Commissariaat-voor-de-media-brief-aan-Stichting-Streekomroep-Eem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14-3-2022 Bijlage bij e-mail Commissariaat voor de media brief aan Stichting Mediaplatform Amersfoort Leusden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4-3-2022-Bijlage-bij-e-mail-Commissariaat-voor-de-media-brief-aan-Stichting-Mediaplatform-Amersfoort-Leus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14-3-2022 E-mail Commissariaat voor de media over Stand van zaken aanwijzingsprocedure lokale publieke media-instelling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4-3-2022-E-mail-Commissariaat-voor-de-media-over-Stand-van-zaken-aanwijzingsprocedure-lokale-publieke-media-instelling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D.2 Extra bijlage zienswijze de Holm 10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xtra-bijlage-zienswijze-de-Holm-10-maart-202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B.10 Brief gemeenteraad herontwikkeling de Leus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0-Brief-gemeenteraad-herontwikkeling-de-Leu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A.16 Raadsinformatiebrief plan van aanpak RES 2.0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6-Raadsinformatiebrief-plan-van-aanpak-RES-2-0-Regio-Amersfo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gem.pag. 9 maart versie 10krant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gem-pag-9-maart-versie-10kran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A.13 Beantwoording schriftelijke vragen SP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3-Beantwoording-schriftelijke-vragen-SP-opvang-vluchtelingen-Oekrain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B.9 FNV Gemeenteradenvoor14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FNV-Gemeenteradenvoor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A.15 Beantwoording schriftelijke vragen PvdA Groenlinks tav Gazprom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5-Beantwoording-schriftelijke-vragen-PvdA-Groenlinks-tav-Gazpro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A.14 Beantwoording schriftelijke vragen Leusden Vooruit inzake Gazprom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4-Beantwoording-schriftelijke-vragen-Leusden-Vooruit-inzake-Gazpro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C.4 Verzoek verbreken contract met Gazprom (19832) - AVG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Verzoek-verbreken-contract-met-Gazprom-19832-AV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B.8 Raden in Verzet - Voortgangsnotitie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Raden-in-Verzet-Voortgangsnotitie-maart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B.7 Participatieraad Leusden -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Participatieraad-Leusden-Jaarverslag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A.12 Verklaring gemeenteraad Leusden over Oekraïne def per 1-3-2022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2-Verklaring-gemeenteraad-Leusden-over-Oekraine-def-per-1-3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A.11 Ledenbrief VNG 28022022-lbr_22_012_Ondersteuning_Oekraïne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1-Ledenbrief-VNG-28022022-lbr-22-012-Ondersteuning-Oekrain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05" meta:character-count="3268" meta:non-whitespace-character-count="29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