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Gesprekken met informateur - D66 - 28-3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D66-28-3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Gesprekken met informateur - GL-PvdA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GL-PvdA-28-3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Gesprekken met informateur - VVD - 28-3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VVD-28-3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Gesprekken met informateur - LV - 28-3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LV-28-3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Gesprekken met informateur - LB 25-3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LB-25-3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Gesprekken met informateur - SP 25-3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SP-25-3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Gesprekken met informateur - CDA - 25-3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CDA-25-3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Gesprekken met informateur - CU-SGP - 24-3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Gesprekken-met-informateur-CU-SGP-24-3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2022-03-31 Informateur - advies vorming college Leusden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2/31-maart/20:00/2022-03-31-Informateur-advies-vorming-college-Leus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28-03-2022 Schriftelijke vragen VVD intentieovereenkomst Langesteeg-Tabaksteeg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8-03-2022-Schriftelijke-vragen-VVD-intentieovereenkomst-Langesteeg-Tabakste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17-03-2022 Bijlage bij RIB 02 Definitief Convenant samenwerkingsafspraken Voor-en vroegschoolse educatie 2022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Bijlage-bij-RIB-02-Definitief-Convenant-samenwerkingsafspraken-Voor-en-vroegschoolse-educatie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17-03-2022 Bijlage RIB 02 risico- inventarisatie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Bijlage-RIB-02-risico-inventaris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17-03-2022 Bijlage bij RIB 02 Route lijn 17 bij AFAS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Bijlage-bij-RIB-02-Route-lijn-17-bij-AF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17-03-2022 Raadsinformatiebrief 2022-02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7-03-2022-Raadsinformatiebrief-2022-02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25-03-2022 Raadsinformatiebrief Langesteeg Tabaksteeg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3-2022-Raadsinformatiebrief-Langesteeg-Tabaksteeg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25-03-2022 E-mail van de Groene Belevenis 2021 in cijfers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3-2022-E-mail-van-de-Groene-Belevenis-2021-in-cijfers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22-03-2022 E-mail van CNV met informatie voor nieuwe gemeenteraadsleden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2-03-2022-E-mail-van-CNV-met-informatie-voor-nieuwe-gemeenteraadsleden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22-03-2022 Schriftelijke vraag D66 en CDA onderzoek naar een fusie van de WSL 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2-03-2022-Schriftelijke-vraag-D66-en-CDA-onderzoek-naar-een-fusie-van-de-WSL-AFDOENING-COLLE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14-3-2022 Bijlage bij e-mail Commissariaat voor de media brief aan Stichting Streekomroep Eemland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4-3-2022-Bijlage-bij-e-mail-Commissariaat-voor-de-media-brief-aan-Stichting-Streekomroep-Eem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14-3-2022 Bijlage bij e-mail Commissariaat voor de media brief aan Stichting Mediaplatform Amersfoort Leusden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4-3-2022-Bijlage-bij-e-mail-Commissariaat-voor-de-media-brief-aan-Stichting-Mediaplatform-Amersfoort-Leus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14-3-2022 E-mail Commissariaat voor de media over Stand van zaken aanwijzingsprocedure lokale publieke media-instelling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4-3-2022-E-mail-Commissariaat-voor-de-media-over-Stand-van-zaken-aanwijzingsprocedure-lokale-publieke-media-instelling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D.2 Extra bijlage zienswijze de Holm 10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xtra-bijlage-zienswijze-de-Holm-10-maart-202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B.10 Brief gemeenteraad herontwikkeling de Leus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Brief-gemeenteraad-herontwikkeling-de-Leu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A.16 Raadsinformatiebrief plan van aanpak RES 2.0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6-Raadsinformatiebrief-plan-van-aanpak-RES-2-0-Regio-Amersfo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gem.pag. 9 maart versie 10krant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gem-pag-9-maart-versie-10kran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A.13 Beantwoording schriftelijke vragen SP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3-Beantwoording-schriftelijke-vragen-SP-opvang-vluchtelingen-Oekrain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B.9 FNV Gemeenteradenvoor14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FNV-Gemeenteradenvoor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A.15 Beantwoording schriftelijke vragen PvdA Groenlinks tav Gazprom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5-Beantwoording-schriftelijke-vragen-PvdA-Groenlinks-tav-Gazpro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A.14 Beantwoording schriftelijke vragen Leusden Vooruit inzake Gazprom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4-Beantwoording-schriftelijke-vragen-Leusden-Vooruit-inzake-Gazpro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C.4 Verzoek verbreken contract met Gazprom (19832) - AVG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Verzoek-verbreken-contract-met-Gazprom-19832-AV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B.8 Raden in Verzet - Voortgangsnotitie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Raden-in-Verzet-Voortgangsnotitie-maart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B.7 Participatieraad Leusden -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Participatieraad-Leusden-Jaarverslag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A.12 Verklaring gemeenteraad Leusden over Oekraïne def per 1-3-2022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2-Verklaring-gemeenteraad-Leusden-over-Oekraine-def-per-1-3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A.11 Ledenbrief VNG 28022022-lbr_22_012_Ondersteuning_Oekraïne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1-Ledenbrief-VNG-28022022-lbr-22-012-Ondersteuning-Oekrain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05" meta:character-count="3268" meta:non-whitespace-character-count="2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