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26-04-2023 Brief aan raden ODRU en RUD Utrecht over ontwikkelingen in de samenwerking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26-04-2023 Memo van college aan raad aangepaste werkwijze draagkracht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26-04-2023 Persbericht PCN toont initiatief en ontwikkelt Landelijk Keurmerk Coffeeshops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26-04-2023 E-mail van PCV over nuloptie gemeenten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26-04-2023 Schriftelijke vragen GroenLinks-PvdA fractie over Biezenkamp 2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25-04-2023 Raad Openbaar Bestuur advies Vallen, opstaan en doorgaan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25-04-2023 Jaarverslag 2022 Huiskamer van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20-04-2023 Aandachtspunten verkeer en vervoer in Achterveld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19-04-2023 230418 Memo van rkc naar rekenkamer Vallei en Veuluwerand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19-04-2023 Jaarverslag_2022_Rekenkamercommissie_Vallei_en_Veluwerand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Publieksversie jaarverslag GGDrU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Begeleidende brief jaarstukken 2022 GGDrU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Aanbiedingsbrief aan raden bij (ontwerp)Begroting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Gewaarmerkte jaarrekening inclusief jaarverslag GGDrU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Controleverklaring GGDrU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Publieksversie jaarverslag GGDrU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18-04-2023 Begeleidende brief jaarstukken 2022 GGDrU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Schriftelijke vragen Lokaal Belanrijk aan toewijzingen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Bijlage Kadernota 2024 RUD Utrecht vastgesteld AB 31 maart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Bijlage RUD Utrecht Jaarstukken 2022 incl. controleverklaring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Aanbiedingsbrief AB zienswijzen Kadernota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Brief zienswijze deelnemers ontwerp Begroting 2024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Bijlage bij brief Begroting 2024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Beantwoording schriftelijke vragen GL-PvdA Voorgenomen bomenkap Berg-Duinroos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06-04-2023 Schriftelijke vragen LeusdenVooruit over Hamersveldseweg 105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Schriftelijke vragen GroenLinks-PvdA Handhaving kringloopwinkels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17-04-2023 Beantwoording schriftelijke vragen Leusden Vooruit vierde aanvliegroute Schiphol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04-04-2023 Brief zienswijze financiële stukken VRU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04-04-2023 e-mail van De Goede Zaak Menswaardig Sociaal Minimum bewoners BES eilanden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03-04-2023 Brief van GGD regio Utrecht over Stand van zaken externe evaluatie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03-04-2023 E-mail met afschrift zienswijze PlanMER Werkgroep Beekdal Leusden zoals ingedeind bij provincie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Brief-aan-raden-ODRU-en-RUD-Utrecht-versie-na-AB-getekend-GS-en-SF.pdf" TargetMode="External" /><Relationship Id="rId26" Type="http://schemas.openxmlformats.org/officeDocument/2006/relationships/hyperlink" Target="https://gemeentebestuur.leusden.nl/Documenten/Raadsmemo-aangepaste-werkwijze-draagkracht.pdf" TargetMode="External" /><Relationship Id="rId27" Type="http://schemas.openxmlformats.org/officeDocument/2006/relationships/hyperlink" Target="https://gemeentebestuur.leusden.nl/Documenten/Persbericht-PCN-toont-initiatief-en-ontwikkelt-Landelijk-Keurmerk-Coffeeshops.pdf" TargetMode="External" /><Relationship Id="rId28" Type="http://schemas.openxmlformats.org/officeDocument/2006/relationships/hyperlink" Target="https://gemeentebestuur.leusden.nl/Documenten/2023-April-brief-aan-raadsleden-nuloptie-gemeenten.pdf" TargetMode="External" /><Relationship Id="rId29" Type="http://schemas.openxmlformats.org/officeDocument/2006/relationships/hyperlink" Target="https://gemeentebestuur.leusden.nl/Documenten/26-04-2023-Schriftelijke-vragen-GroenLinks-PvdA-fractie-over-Biezenkamp-2-taak-college.pdf" TargetMode="External" /><Relationship Id="rId30" Type="http://schemas.openxmlformats.org/officeDocument/2006/relationships/hyperlink" Target="https://gemeentebestuur.leusden.nl/Documenten/25-04-2023-Raad-Openbaar-Bestuur-advies-Vallen-opstaan-en-doorgaan-kennisnemen.pdf" TargetMode="External" /><Relationship Id="rId37" Type="http://schemas.openxmlformats.org/officeDocument/2006/relationships/hyperlink" Target="https://gemeentebestuur.leusden.nl/Documenten/25-04-2023-Jaarverslag-2022-Huiskamer-van-Leusden-kennisnemen.pdf" TargetMode="External" /><Relationship Id="rId38" Type="http://schemas.openxmlformats.org/officeDocument/2006/relationships/hyperlink" Target="https://gemeentebestuur.leusden.nl/Documenten/20-04-2023-Aandachtspunten-verkeer-en-vervoer-in-Achterveld-kennisnemen.pdf" TargetMode="External" /><Relationship Id="rId39" Type="http://schemas.openxmlformats.org/officeDocument/2006/relationships/hyperlink" Target="https://gemeentebestuur.leusden.nl/Documenten/19-04-2023-230418-Memo-van-rkc-naar-rekenkamer-Vallei-en-Veuluwerand-kennisnemen.pdf" TargetMode="External" /><Relationship Id="rId40" Type="http://schemas.openxmlformats.org/officeDocument/2006/relationships/hyperlink" Target="https://gemeentebestuur.leusden.nl/Documenten/19-04-2023-Jaarverslag-2022-Rekenkamercommissie-Vallei-en-Veluwerand-kennisnemen.pdf" TargetMode="External" /><Relationship Id="rId41" Type="http://schemas.openxmlformats.org/officeDocument/2006/relationships/hyperlink" Target="https://gemeentebestuur.leusden.nl/Documenten/18-04-2023-Publieksversie-jaarverslag-GGDrU-2022-kennisnemen-1.pdf" TargetMode="External" /><Relationship Id="rId42" Type="http://schemas.openxmlformats.org/officeDocument/2006/relationships/hyperlink" Target="https://gemeentebestuur.leusden.nl/Documenten/18-04-2023-Begeleidende-brief-jaarstukken-2022-GGDrU-kennisnemen-1.pdf" TargetMode="External" /><Relationship Id="rId43" Type="http://schemas.openxmlformats.org/officeDocument/2006/relationships/hyperlink" Target="https://gemeentebestuur.leusden.nl/Documenten/18-04-2023-Aanbiedingsbrief-aan-raden-bij-ontwerp-Begroting-2024-kennisnemen.pdf" TargetMode="External" /><Relationship Id="rId44" Type="http://schemas.openxmlformats.org/officeDocument/2006/relationships/hyperlink" Target="https://gemeentebestuur.leusden.nl/Documenten/18-04-2023-Gewaarmerkte-jaarrekening-inclusief-jaarverslag-GGDrU-2022-kennisnemen.pdf" TargetMode="External" /><Relationship Id="rId45" Type="http://schemas.openxmlformats.org/officeDocument/2006/relationships/hyperlink" Target="https://gemeentebestuur.leusden.nl/Documenten/18-04-2023-Controleverklaring-GGDrU-2022-kennisnemen.pdf" TargetMode="External" /><Relationship Id="rId46" Type="http://schemas.openxmlformats.org/officeDocument/2006/relationships/hyperlink" Target="https://gemeentebestuur.leusden.nl/Documenten/18-04-2023-Publieksversie-jaarverslag-GGDrU-2022-kennisnemen.pdf" TargetMode="External" /><Relationship Id="rId47" Type="http://schemas.openxmlformats.org/officeDocument/2006/relationships/hyperlink" Target="https://gemeentebestuur.leusden.nl/Documenten/18-04-2023-Begeleidende-brief-jaarstukken-2022-GGDrU-kennisnemen.pdf" TargetMode="External" /><Relationship Id="rId48" Type="http://schemas.openxmlformats.org/officeDocument/2006/relationships/hyperlink" Target="https://gemeentebestuur.leusden.nl/Documenten/17-04-2023-Schriftelijke-vragen-Lokaal-Belanrijk-aan-toewijzingen-Huurwoningen.pdf" TargetMode="External" /><Relationship Id="rId55" Type="http://schemas.openxmlformats.org/officeDocument/2006/relationships/hyperlink" Target="https://gemeentebestuur.leusden.nl/Documenten/17-04-2023-Bijlage-Kadernota-2024-RUD-Utrecht-vastgesteld-AB-31-maart-2023.pdf" TargetMode="External" /><Relationship Id="rId56" Type="http://schemas.openxmlformats.org/officeDocument/2006/relationships/hyperlink" Target="https://gemeentebestuur.leusden.nl/Documenten/17-04-2023-Bijlage-RUD-Utrecht-Jaarstukken-2022-incl-controleverklaring-kennisnemen.pdf" TargetMode="External" /><Relationship Id="rId57" Type="http://schemas.openxmlformats.org/officeDocument/2006/relationships/hyperlink" Target="https://gemeentebestuur.leusden.nl/Documenten/17-04-2023-Aanbiedingsbrief-AB-zienswijzen-Kadernota-2024-kennisnemen.pdf" TargetMode="External" /><Relationship Id="rId58" Type="http://schemas.openxmlformats.org/officeDocument/2006/relationships/hyperlink" Target="https://gemeentebestuur.leusden.nl/Documenten/17-04-2023-Brief-zienswijze-deelnemers-ontwerp-Begroting-2024-RUD-Utrecht-kennisnemen.pdf" TargetMode="External" /><Relationship Id="rId59" Type="http://schemas.openxmlformats.org/officeDocument/2006/relationships/hyperlink" Target="https://gemeentebestuur.leusden.nl/Documenten/17-04-2023-Bijlage-bij-brief-Begroting-2024-RUD-Utrecht-kennisnemen.pdf" TargetMode="External" /><Relationship Id="rId60" Type="http://schemas.openxmlformats.org/officeDocument/2006/relationships/hyperlink" Target="https://gemeentebestuur.leusden.nl/Documenten/17-04-2023-Beantwoording-schriftelijke-vragen-GL-PvdA-Voorgenomen-bomenkap-Berg-Duinroos-kennisnemen.pdf" TargetMode="External" /><Relationship Id="rId61" Type="http://schemas.openxmlformats.org/officeDocument/2006/relationships/hyperlink" Target="https://gemeentebestuur.leusden.nl/Documenten/06-04-2023-Schriftelijke-vragen-LeusdenVooruit-over-Hamersveldseweg-105-Taak-college.pdf" TargetMode="External" /><Relationship Id="rId62" Type="http://schemas.openxmlformats.org/officeDocument/2006/relationships/hyperlink" Target="https://gemeentebestuur.leusden.nl/Documenten/17-04-2023-Schriftelijke-vragen-GroenLinks-PvdA-Handhaving-kringloopwinkels-taak-college.pdf" TargetMode="External" /><Relationship Id="rId63" Type="http://schemas.openxmlformats.org/officeDocument/2006/relationships/hyperlink" Target="https://gemeentebestuur.leusden.nl/Documenten/17-04-2023-Beantwoording-schriftelijke-vragen-Leusden-Vooruit-vierde-aanvliegroute-Schiphol-Kennisnemen.pdf" TargetMode="External" /><Relationship Id="rId64" Type="http://schemas.openxmlformats.org/officeDocument/2006/relationships/hyperlink" Target="https://gemeentebestuur.leusden.nl/Documenten/Raadsinformatiebrief-2023-03-1.pdf" TargetMode="External" /><Relationship Id="rId65" Type="http://schemas.openxmlformats.org/officeDocument/2006/relationships/hyperlink" Target="https://gemeentebestuur.leusden.nl/Documenten/04-04-2023-Brief-zienswijze-financiele-stukken-VRU-kennisnemen.pdf" TargetMode="External" /><Relationship Id="rId66" Type="http://schemas.openxmlformats.org/officeDocument/2006/relationships/hyperlink" Target="https://gemeentebestuur.leusden.nl/Documenten/04-04-2023-e-mail-van-De-Goede-Zaak-Menswaardig-Sociaal-Minimum-bewoners-BES-eilanden-kennisnemen.pdf" TargetMode="External" /><Relationship Id="rId67" Type="http://schemas.openxmlformats.org/officeDocument/2006/relationships/hyperlink" Target="https://gemeentebestuur.leusden.nl/Documenten/03-04-2023-Brief-van-GGD-regio-Utrecht-over-Stand-van-zaken-externe-evaluatie-GGiD-kennisnemen.pdf" TargetMode="External" /><Relationship Id="rId68" Type="http://schemas.openxmlformats.org/officeDocument/2006/relationships/hyperlink" Target="https://gemeentebestuur.leusden.nl/Documenten/03-04-2023-E-mail-met-afschrift-zienswijze-PlanMER-Werkgroep-Beekdal-Leusden-zoals-ingedeind-bij-provincie-Utrecht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