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Input voor verkiezingsprogramma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4" meta:non-whitespace-character-count="1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510500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510500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