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vreemd CU-SGP, D66, CDA, VVD op-afrit A12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Documenten/Moties/Aangenomen-motie-vreemd-CU-SGP-D66-CDA-VVD-op-afrit-A1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