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5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M.10.4 CU-SGP D66 SP Hulp bij inkomensproblemen - AANGENGOMEN def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4-CU-SGP-D66-SP-Hulp-bij-inkomensproblemen-AANGENGOMEN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M.10.14 Motie van complimenten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4-Motie-van-complimente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M.10.13 CDA CU-SGP beheer schapen rand Schoolsteegbosjes - AANGENOMEN 16-4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129,82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3-CDA-CU-SGP-beheer-schapen-rand-Schoolsteegbosjes-AANGENOMEN-16-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M.10.12 VVD Uitdaagrecht - AANGENOMEN 11v-9t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205,67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2-VVD-Uitdaagrecht-AANGENOMEN-11v-9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M.10.11 SP CU-SGP D66 Wijkkamers buurthuizen - AANGENOMEN 16v-4t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175,09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1-SP-CU-SGP-D66-Wijkkamers-buurthuizen-AANGENOMEN-16v-4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M.10.10 SP - Zorgbuurthuis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0-SP-Zorgbuurthuis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M.10.9 GL-PvdA extra bijdrage Jeugdzorg - AANGENOMEN 16v-4t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175,71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9-GL-PvdA-extra-bijdrage-Jeugdzorg-AANGENOMEN-16v-4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M.10.8 CDA CU-SGP vragen overhead Sociaal Domein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164,63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8-CDA-CU-SGP-vragen-overhead-Sociaal-Domein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M.10.7 CDA VVD CU-SGP motie verbod lachgas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7-CDA-VVD-CU-SGP-motie-verbod-lachgas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M.10.6 D66 Herontwikkeling De Korf AANGENOMEN 11v-9t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6-D66-Herontwikkeling-De-Korf-AANGENOMEN-11v-9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M.10.5 CU-SGP CDA meer bankjes - AANGENOMEN 16v-4t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155,59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5-CU-SGP-CDA-meer-bankjes-AANGENOMEN-16v-4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M.10.3 VVD OZB en hondenbelasting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120,99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3-VVD-OZB-en-hondenbelasting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M.10.2 VVD SP D66 CU-SPG Ondernemersloket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2-VVD-SP-D66-CU-SPG-Ondernemersloket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M.10.1 D66 CU-SGP SP CDA VVD Hondenbelasting afschaffen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-D66-CU-SGP-SP-CDA-VVD-Hondenbelasting-afschaffen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M.9.3 GL-PvdA SP Kader en besteding Coronabudget -VERWOPREN 6v-14t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185,85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9-3-GL-PvdA-SP-Kader-en-besteding-Coronabudget-VERWOPREN-6v-14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M.9.2 GL-PvdA tekort exploitatie HvL - AANGENOMEN 14v-6t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158,25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9-2-GL-PvdA-tekort-exploitatie-HvL-AANGENOMEN-14v-6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M.9.1 CU-SGP SP VVD versterking participatie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9-1-CU-SGP-SP-VVD-versterking-participatie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Mv.2 CDA SP D66 CU-SGP GL-PVdA leusdense ondernemers eerst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155,47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2-CDA-SP-D66-CU-SGP-GL-PVdA-leusdense-ondernemers-eerst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Mv.1 D66 Motie woningbouw locatie Klimrakker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v-1-D66-Motie-woningbouw-locatie-Klimrakker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M.7.1 D66 Motie Privacy- en informatiebeveiliging bij de verbonden partijen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156,45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7-1-D66-Motie-Privacy-en-informatiebeveiliging-bij-de-verbonden-partij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M.6.5 SP zon op daken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6-5-SP-zon-op-daken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M.6.4 CU-SGP D66 CDA VVD SP GL-PvdA centraal digitaal informatiepunt RES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6-4-CU-SGP-D66-CDA-VVD-SP-GL-PvdA-centraal-digitaal-informatiepunt-RES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M.6.3 VVD SP CU-SGP GL-PVdA Leusdense kaders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192,81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6-3-VVD-SP-CU-SGP-GL-PVdA-Leusdense-kaders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M.6.2 SP D66 CU-SGP GL-PvdA VVD gezondheidseffecten windmolens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173,32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6-2-SP-D66-CU-SGP-GL-PvdA-VVD-gezondheidseffecten-windmolens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M.6.1 CDA GL-PvdA SP motie maximale betrokkenheid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229,56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6-1-CDA-GL-PvdA-SP-motie-maximale-betrokkenheid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77" meta:character-count="2364" meta:non-whitespace-character-count="21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