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 Mv.1 raadsbreed Leusdense noodopvang voor Afghaanse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425,51 KB</text:p>
          </table:table-cell>
          <table:table-cell table:style-name="Table3.A2" office:value-type="string">
            <text:p text:style-name="P22">
              <text:a xlink:type="simple" xlink:href="https://gemeentebestuur.leusden.nl/documenten/Moties/03-Mv-1-raadsbreed-Leusdense-noodopvang-voor-Afghaanse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7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