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Mv.2 Motie D66 L-Vooruit VVD CU-SGP CDA SP Gezeligheid033 -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2-Motie-D66-L-Vooruit-VVD-CU-SGP-CDA-SP-Gezeligheid033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Mv.3 Motie CDA draagvlak mfc def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3-Motie-CDA-draagvlak-mfc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Mv.1 Motie GL-PvdA D66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1-Motie-GL-PvdA-D66-vuurwerkoverl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37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