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M.v.-2 VVD Menstruatiearmoede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februari/20:00/Motie-vreemd-menstruatie-armoede/M-v-2-VVD-Menstruatiearmoede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M.v-4 VVD Parkeernormen winkelcentra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februari/20:00/Motie-vreemd-Parkeernormen-Winkelcentra/M-v-4-VVD-Parkeernormen-winkelcentra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58" meta:non-whitespace-character-count="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