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schema opvang asielzoekers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 Motie VVD Kaders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GL-PvdA D66 motie vreemd Aandelen Stedin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LV Zonnepanelen OZB - VERWORPEN 2v-20t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M.8.1 VVD CDA GL-PvdA LB CU-SGP D66 SL grotere verhaal Opvang Vluchtelingen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4/30-mei/20:30/Update-voortgang-Spreidingswet/schema-opvang-asielzoekers-in-Nederland.pdf" TargetMode="External" /><Relationship Id="rId26" Type="http://schemas.openxmlformats.org/officeDocument/2006/relationships/hyperlink" Target="https://gemeentebestuur.leusden.nl/Vergaderingen/BOB-avond-beeld-en-oordeelsvormende-sessies/2024/30-mei/20:30/Update-voortgang-Spreidingswet/AANGEKONDIGD-Motie-VVD-Kaders-opvang-vluchtelingen.pdf" TargetMode="External" /><Relationship Id="rId27" Type="http://schemas.openxmlformats.org/officeDocument/2006/relationships/hyperlink" Target="https://gemeentebestuur.leusden.nl/Vergaderingen/Raadsvergadering/2024/11-maart/20:00/Moties-vreemd-aan-de-agenda/Mv-2-GL-PvdA-D66-motie-vreemd-Aandelen-Stedin-INGETROKKEN.pdf" TargetMode="External" /><Relationship Id="rId28" Type="http://schemas.openxmlformats.org/officeDocument/2006/relationships/hyperlink" Target="https://gemeentebestuur.leusden.nl/Vergaderingen/Raadsvergadering/2024/11-maart/20:00/Moties-vreemd-aan-de-agenda/Mv-1-LV-Zonnepanelen-OZB-VERWORPEN-2v-20t-1.pdf" TargetMode="External" /><Relationship Id="rId29" Type="http://schemas.openxmlformats.org/officeDocument/2006/relationships/hyperlink" Target="https://gemeentebestuur.leusden.nl/Vergaderingen/Raadsvergadering/2024/07-maart/20:00/RV-Wensen-en-bedenkingen-bestuursovereenkomst-Speelkamp/M-8-1-VVD-CDA-GL-PvdA-LB-CU-SGP-D66-SL-grotere-verhaal-Opvang-Vluchtelingen-UNANIE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