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vreemd D66 GL-PvdA JA-JA sticker - verworpen 6v-17t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vreemd VVD Haalbaarheidsonderzoek ontsluiting Grasdrogerijweg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CU-SGP GL-PvdA D66 VVD Inzake besluit raad scenario De Korf input kaderstelling - niet in stemming na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Raadsbreed - Voorbereidingen Kadernota Ravijnjaar 2026 -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raadsbreed - Voorbereidingen Kadernota Ravijnjaar 2026-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3-april/20:00/Mv-4-motie-vreemd-D66-GL-PvdA-Ja-Ja-sticker/Mv-4-Motie-vreemd-D66-GL-PvdA-JA-JA-sticker-verworpen-6v-17t.pdf" TargetMode="External" /><Relationship Id="rId26" Type="http://schemas.openxmlformats.org/officeDocument/2006/relationships/hyperlink" Target="https://gemeentebestuur.leusden.nl/Vergaderingen/Raadsvergadering/2025/03-april/20:00/Mv-3-motie-vreemd-VVD-Haalbaarheidsonderzoek-ontsluiting-Grasdrogerijweg-INGETROKKEN/Mv-3-Motie-vreemd-VVD-Haalbaarheidsonderzoek-ontsluiting-Grasdrogerijweg-INGETROKKEN-1.pdf" TargetMode="External" /><Relationship Id="rId27" Type="http://schemas.openxmlformats.org/officeDocument/2006/relationships/hyperlink" Target="https://gemeentebestuur.leusden.nl/Vergaderingen/Raadsvergadering/2025/03-april/20:00/Mv-2-motie-vreemd-inzake-besluit-raad-scenario-De-Korf-als-input-kaderstelling-niet-in-stemming-gebracht/Mv-2-Motie-vreemd-LV-CU-SGP-GL-PvdA-D66-VVD-Inzake-besluit-raad-scenario-De-Korf-input-kaderstelling-niet-in-stemming-na-toezegging.pdf" TargetMode="External" /><Relationship Id="rId28" Type="http://schemas.openxmlformats.org/officeDocument/2006/relationships/hyperlink" Target="https://gemeentebestuur.leusden.nl/Vergaderingen/Raadsvergadering/2025/03-april/20:00/Mv-1-motie-vreemd-raadsbreed-Voorbereidingen-Kadernota-Ravijnjaar-2026-unaniem-aangenomen/Mv-1-Motie-vreemd-Raadsbreed-Voorbereidingen-Kadernota-Ravijnjaar-2026-aangenomen-UNANIEM.pdf" TargetMode="External" /><Relationship Id="rId29" Type="http://schemas.openxmlformats.org/officeDocument/2006/relationships/hyperlink" Target="https://gemeentebestuur.leusden.nl/Vergaderingen/Raadsvergadering/2025/03-april/20:00/Mv-1-motie-vreemd-raadsbreed-Voorbereidingen-Kadernota-Ravijnjaar-2026/Mv-1-motie-vreemd-raadsbreed-Voorbereidingen-Kadernota-Ravijnjaar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