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presentatie financiën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8-5-presentatie-financien-jun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