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4.6 Presentatie voor- en nadelen speelautomatenhal.pdf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259,60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4-6-Presentatie-voor-en-nadelen-speelautomaten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3.1 0525lspr005_presentatie raad_def (2).pdf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3-1-0525lspr005-presentatie-raad-de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5.b presentatie vastgoedorganisatie.pdf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666,34 KB</text:p>
          </table:table-cell>
          <table:table-cell table:style-name="Table3.A2" office:value-type="string">
            <text:p text:style-name="P22">
              <text:a xlink:type="simple" xlink:href="https://gemeentebestuur.leusden.nl/Vergaderingen/Collegevergadering/2016/12-april/10:00/Overige-bespreekpunten/5-b-presentatie-vastgoedorgani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11.2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813,60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11-2-Presen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8.7 Presentatie 2e Sporthal t.b.v. uitwisseling 27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256,52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8-7-Presentatie-2e-Sporthal-t-b-v-uitwisseling-27-nov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488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