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Presentatie financiering - uitwisseling 11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Sportbedrijf Leusden presentatie 11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Presentatie raad 11 juni 2015 KBG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Informatieronde/2015/11-juni/20:45/Financiering-majeure-investeringen/7-1-Presentatie-financiering-uitwisseling-11-juni.pdf" TargetMode="External" /><Relationship Id="rId26" Type="http://schemas.openxmlformats.org/officeDocument/2006/relationships/hyperlink" Target="https://gemeentebestuur.leusden.nl/Vergaderingen/Informatieronde/2015/11-juni/20:45/Sportbedrijf/5-1-Sportbedrijf-Leusden-presentatie-11-juni.pdf" TargetMode="External" /><Relationship Id="rId27" Type="http://schemas.openxmlformats.org/officeDocument/2006/relationships/hyperlink" Target="https://gemeentebestuur.leusden.nl/Vergaderingen/Informatieronde/2015/11-juni/20:45/Biezenkamp/3-2-Presentatie-raad-11-juni-2015-KBG-adv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