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Uitwisseling beleid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Uitwisseling-beleid-cultureel-erf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Voortgang domein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Voortgang-domein-leef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Fonds gemeenteraad 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Fonds-gemeenteraa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02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