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Regelingen van de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2016-11-16 Memo opstart procedure voordracht burgemeesterLeusden.pdf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21,77 KB</text:p>
          </table:table-cell>
          <table:table-cell table:style-name="Table3.A2" office:value-type="string">
            <text:p text:style-name="P22">
              <text:a xlink:type="simple" xlink:href="https://gemeentebestuur.leusden.nl/Documenten/Regelingen-van-de-raad/2016-11-16-Memo-opstart-procedure-voordracht-burgemeesterLeusd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21" meta:non-whitespace-character-count="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722496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722496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