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Moties, Toezeggingen en Schriftelijke vragen 2018-10-02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290,33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s-Toezeggingen-en-Schriftelijke-vragen-2018-10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0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