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Regelingen van de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Moties, Toezeggingen en Schriftelijke vragen 2018-10-02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leusden.nl/documenten/Moties/Moties-Toezeggingen-en-Schriftelijke-vragen-2018-10-0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